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11" w:rsidRDefault="00210811" w:rsidP="004364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10811" w:rsidRDefault="00210811" w:rsidP="004364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811" w:rsidRDefault="00210811" w:rsidP="004364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811" w:rsidRDefault="002F64DD" w:rsidP="004364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811">
        <w:rPr>
          <w:rFonts w:ascii="Times New Roman" w:hAnsi="Times New Roman" w:cs="Times New Roman"/>
          <w:b/>
          <w:sz w:val="24"/>
          <w:szCs w:val="24"/>
        </w:rPr>
        <w:t>Erikson’s theory</w:t>
      </w:r>
    </w:p>
    <w:p w:rsidR="00210811" w:rsidRDefault="00210811" w:rsidP="004364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811" w:rsidRDefault="00210811" w:rsidP="004364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811" w:rsidRDefault="00210811" w:rsidP="004364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811" w:rsidRDefault="002F64DD" w:rsidP="004364C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210811" w:rsidRDefault="002F64DD" w:rsidP="004364C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210811" w:rsidRDefault="002F64DD" w:rsidP="004364C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210811" w:rsidRDefault="002F64DD" w:rsidP="004364C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210811" w:rsidRPr="00210811" w:rsidRDefault="002F64DD" w:rsidP="004364C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210811" w:rsidRDefault="00210811" w:rsidP="004364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811" w:rsidRDefault="00210811" w:rsidP="004364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811" w:rsidRDefault="00210811" w:rsidP="004364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811" w:rsidRDefault="00210811" w:rsidP="004364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811" w:rsidRDefault="00210811" w:rsidP="0021081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B43C2" w:rsidRPr="00210811" w:rsidRDefault="002F64DD" w:rsidP="0021081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811">
        <w:rPr>
          <w:rFonts w:ascii="Times New Roman" w:hAnsi="Times New Roman" w:cs="Times New Roman"/>
          <w:b/>
          <w:sz w:val="24"/>
          <w:szCs w:val="24"/>
        </w:rPr>
        <w:lastRenderedPageBreak/>
        <w:t>Erikson’</w:t>
      </w:r>
      <w:r w:rsidR="004364CC" w:rsidRPr="00210811">
        <w:rPr>
          <w:rFonts w:ascii="Times New Roman" w:hAnsi="Times New Roman" w:cs="Times New Roman"/>
          <w:b/>
          <w:sz w:val="24"/>
          <w:szCs w:val="24"/>
        </w:rPr>
        <w:t>s theory</w:t>
      </w:r>
    </w:p>
    <w:p w:rsidR="00FF3F1E" w:rsidRDefault="002F64DD" w:rsidP="00FE1EE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Erikson's </w:t>
      </w:r>
      <w:r w:rsidR="00210811">
        <w:rPr>
          <w:rFonts w:ascii="Times New Roman" w:hAnsi="Times New Roman" w:cs="Times New Roman"/>
          <w:sz w:val="24"/>
          <w:szCs w:val="24"/>
        </w:rPr>
        <w:t>theory explains</w:t>
      </w:r>
      <w:r>
        <w:rPr>
          <w:rFonts w:ascii="Times New Roman" w:hAnsi="Times New Roman" w:cs="Times New Roman"/>
          <w:sz w:val="24"/>
          <w:szCs w:val="24"/>
        </w:rPr>
        <w:t xml:space="preserve"> a child's social </w:t>
      </w:r>
      <w:r w:rsidR="00FE1EEC">
        <w:rPr>
          <w:rFonts w:ascii="Times New Roman" w:hAnsi="Times New Roman" w:cs="Times New Roman"/>
          <w:sz w:val="24"/>
          <w:szCs w:val="24"/>
        </w:rPr>
        <w:t>behavior</w:t>
      </w:r>
      <w:r>
        <w:rPr>
          <w:rFonts w:ascii="Times New Roman" w:hAnsi="Times New Roman" w:cs="Times New Roman"/>
          <w:sz w:val="24"/>
          <w:szCs w:val="24"/>
        </w:rPr>
        <w:t xml:space="preserve"> at different </w:t>
      </w:r>
      <w:r w:rsidR="00FE1EEC">
        <w:rPr>
          <w:rFonts w:ascii="Times New Roman" w:hAnsi="Times New Roman" w:cs="Times New Roman"/>
          <w:sz w:val="24"/>
          <w:szCs w:val="24"/>
        </w:rPr>
        <w:t>stages</w:t>
      </w:r>
      <w:r>
        <w:rPr>
          <w:rFonts w:ascii="Times New Roman" w:hAnsi="Times New Roman" w:cs="Times New Roman"/>
          <w:sz w:val="24"/>
          <w:szCs w:val="24"/>
        </w:rPr>
        <w:t xml:space="preserve"> of development and how social </w:t>
      </w:r>
      <w:r w:rsidR="00FE1EEC">
        <w:rPr>
          <w:rFonts w:ascii="Times New Roman" w:hAnsi="Times New Roman" w:cs="Times New Roman"/>
          <w:sz w:val="24"/>
          <w:szCs w:val="24"/>
        </w:rPr>
        <w:t>experiences</w:t>
      </w:r>
      <w:r>
        <w:rPr>
          <w:rFonts w:ascii="Times New Roman" w:hAnsi="Times New Roman" w:cs="Times New Roman"/>
          <w:sz w:val="24"/>
          <w:szCs w:val="24"/>
        </w:rPr>
        <w:t xml:space="preserve"> affect a person's life span</w:t>
      </w:r>
      <w:r w:rsidR="00FE1EEC"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hAnsi="Times New Roman" w:cs="Times New Roman"/>
          <w:sz w:val="24"/>
          <w:szCs w:val="24"/>
        </w:rPr>
        <w:t>assignment will discuss the effects of divorce on the social behavior of a child in three stages.</w:t>
      </w:r>
    </w:p>
    <w:p w:rsidR="004B276E" w:rsidRDefault="002F64DD" w:rsidP="00FE1EE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Initiative</w:t>
      </w:r>
      <w:r w:rsidR="00FF3F1E">
        <w:rPr>
          <w:rFonts w:ascii="Times New Roman" w:hAnsi="Times New Roman" w:cs="Times New Roman"/>
          <w:sz w:val="24"/>
          <w:szCs w:val="24"/>
        </w:rPr>
        <w:t xml:space="preserve"> vs. guilt, it's the </w:t>
      </w:r>
      <w:r>
        <w:rPr>
          <w:rFonts w:ascii="Times New Roman" w:hAnsi="Times New Roman" w:cs="Times New Roman"/>
          <w:sz w:val="24"/>
          <w:szCs w:val="24"/>
        </w:rPr>
        <w:t>third</w:t>
      </w:r>
      <w:r w:rsidR="00FF3F1E">
        <w:rPr>
          <w:rFonts w:ascii="Times New Roman" w:hAnsi="Times New Roman" w:cs="Times New Roman"/>
          <w:sz w:val="24"/>
          <w:szCs w:val="24"/>
        </w:rPr>
        <w:t xml:space="preserve"> stage, and the child is four to five </w:t>
      </w:r>
      <w:r w:rsidR="004A0DF7">
        <w:rPr>
          <w:rFonts w:ascii="Times New Roman" w:hAnsi="Times New Roman" w:cs="Times New Roman"/>
          <w:sz w:val="24"/>
          <w:szCs w:val="24"/>
        </w:rPr>
        <w:t>years. At</w:t>
      </w:r>
      <w:r w:rsidR="00FF3F1E">
        <w:rPr>
          <w:rFonts w:ascii="Times New Roman" w:hAnsi="Times New Roman" w:cs="Times New Roman"/>
          <w:sz w:val="24"/>
          <w:szCs w:val="24"/>
        </w:rPr>
        <w:t xml:space="preserve"> this stage, the child develops a sense of responsibility that makes him </w:t>
      </w:r>
      <w:r w:rsidR="004A0DF7">
        <w:rPr>
          <w:rFonts w:ascii="Times New Roman" w:hAnsi="Times New Roman" w:cs="Times New Roman"/>
          <w:sz w:val="24"/>
          <w:szCs w:val="24"/>
        </w:rPr>
        <w:t>initiative</w:t>
      </w:r>
      <w:r w:rsidR="00F96D8A">
        <w:rPr>
          <w:rFonts w:ascii="Times New Roman" w:hAnsi="Times New Roman" w:cs="Times New Roman"/>
          <w:sz w:val="24"/>
          <w:szCs w:val="24"/>
        </w:rPr>
        <w:t xml:space="preserve"> (</w:t>
      </w:r>
      <w:r w:rsidR="00F96D8A" w:rsidRPr="00F96D8A">
        <w:rPr>
          <w:rFonts w:ascii="Times New Roman" w:hAnsi="Times New Roman" w:cs="Times New Roman"/>
          <w:sz w:val="24"/>
          <w:szCs w:val="24"/>
        </w:rPr>
        <w:t>Sy</w:t>
      </w:r>
      <w:r w:rsidR="00F96D8A">
        <w:rPr>
          <w:rFonts w:ascii="Times New Roman" w:hAnsi="Times New Roman" w:cs="Times New Roman"/>
          <w:sz w:val="24"/>
          <w:szCs w:val="24"/>
        </w:rPr>
        <w:t>ed &amp; McLean 2017)</w:t>
      </w:r>
      <w:r w:rsidR="004A0DF7">
        <w:rPr>
          <w:rFonts w:ascii="Times New Roman" w:hAnsi="Times New Roman" w:cs="Times New Roman"/>
          <w:sz w:val="24"/>
          <w:szCs w:val="24"/>
        </w:rPr>
        <w:t>. Children</w:t>
      </w:r>
      <w:r w:rsidR="00FF3F1E">
        <w:rPr>
          <w:rFonts w:ascii="Times New Roman" w:hAnsi="Times New Roman" w:cs="Times New Roman"/>
          <w:sz w:val="24"/>
          <w:szCs w:val="24"/>
        </w:rPr>
        <w:t xml:space="preserve"> who struggle at this stage become </w:t>
      </w:r>
      <w:r w:rsidR="00016A82">
        <w:rPr>
          <w:rFonts w:ascii="Times New Roman" w:hAnsi="Times New Roman" w:cs="Times New Roman"/>
          <w:sz w:val="24"/>
          <w:szCs w:val="24"/>
        </w:rPr>
        <w:t>guilty, anxious</w:t>
      </w:r>
      <w:r w:rsidR="00FF3F1E">
        <w:rPr>
          <w:rFonts w:ascii="Times New Roman" w:hAnsi="Times New Roman" w:cs="Times New Roman"/>
          <w:sz w:val="24"/>
          <w:szCs w:val="24"/>
        </w:rPr>
        <w:t xml:space="preserve">, and </w:t>
      </w:r>
      <w:r w:rsidR="00016A82">
        <w:rPr>
          <w:rFonts w:ascii="Times New Roman" w:hAnsi="Times New Roman" w:cs="Times New Roman"/>
          <w:sz w:val="24"/>
          <w:szCs w:val="24"/>
        </w:rPr>
        <w:t>irresponsible. Divorcing</w:t>
      </w:r>
      <w:r w:rsidR="00FF3F1E">
        <w:rPr>
          <w:rFonts w:ascii="Times New Roman" w:hAnsi="Times New Roman" w:cs="Times New Roman"/>
          <w:sz w:val="24"/>
          <w:szCs w:val="24"/>
        </w:rPr>
        <w:t xml:space="preserve"> par</w:t>
      </w:r>
      <w:r w:rsidR="00016A82">
        <w:rPr>
          <w:rFonts w:ascii="Times New Roman" w:hAnsi="Times New Roman" w:cs="Times New Roman"/>
          <w:sz w:val="24"/>
          <w:szCs w:val="24"/>
        </w:rPr>
        <w:t>ents at this stage should be aware</w:t>
      </w:r>
      <w:r w:rsidR="00FF3F1E">
        <w:rPr>
          <w:rFonts w:ascii="Times New Roman" w:hAnsi="Times New Roman" w:cs="Times New Roman"/>
          <w:sz w:val="24"/>
          <w:szCs w:val="24"/>
        </w:rPr>
        <w:t xml:space="preserve"> of their children's mag</w:t>
      </w:r>
      <w:r>
        <w:rPr>
          <w:rFonts w:ascii="Times New Roman" w:hAnsi="Times New Roman" w:cs="Times New Roman"/>
          <w:sz w:val="24"/>
          <w:szCs w:val="24"/>
        </w:rPr>
        <w:t xml:space="preserve">ical thinking whereby they think their behavior has caused their parents </w:t>
      </w:r>
      <w:r>
        <w:rPr>
          <w:rFonts w:ascii="Times New Roman" w:hAnsi="Times New Roman" w:cs="Times New Roman"/>
          <w:sz w:val="24"/>
          <w:szCs w:val="24"/>
        </w:rPr>
        <w:t>to divorce; hence, the parents are supposed to correct that misconception.</w:t>
      </w:r>
    </w:p>
    <w:p w:rsidR="004B276E" w:rsidRDefault="002F64DD" w:rsidP="00016A8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fourth stage, industry vs. inferiority, is at the child's adolescence at six </w:t>
      </w:r>
      <w:r w:rsidR="00016A82">
        <w:rPr>
          <w:rFonts w:ascii="Times New Roman" w:hAnsi="Times New Roman" w:cs="Times New Roman"/>
          <w:sz w:val="24"/>
          <w:szCs w:val="24"/>
        </w:rPr>
        <w:t>years. The</w:t>
      </w:r>
      <w:r>
        <w:rPr>
          <w:rFonts w:ascii="Times New Roman" w:hAnsi="Times New Roman" w:cs="Times New Roman"/>
          <w:sz w:val="24"/>
          <w:szCs w:val="24"/>
        </w:rPr>
        <w:t xml:space="preserve"> child learns why and how things </w:t>
      </w:r>
      <w:r w:rsidR="00016A82">
        <w:rPr>
          <w:rFonts w:ascii="Times New Roman" w:hAnsi="Times New Roman" w:cs="Times New Roman"/>
          <w:sz w:val="24"/>
          <w:szCs w:val="24"/>
        </w:rPr>
        <w:t>work. Success at this</w:t>
      </w:r>
      <w:r>
        <w:rPr>
          <w:rFonts w:ascii="Times New Roman" w:hAnsi="Times New Roman" w:cs="Times New Roman"/>
          <w:sz w:val="24"/>
          <w:szCs w:val="24"/>
        </w:rPr>
        <w:t xml:space="preserve"> stage leads to dynamic and control,</w:t>
      </w:r>
      <w:r>
        <w:rPr>
          <w:rFonts w:ascii="Times New Roman" w:hAnsi="Times New Roman" w:cs="Times New Roman"/>
          <w:sz w:val="24"/>
          <w:szCs w:val="24"/>
        </w:rPr>
        <w:t xml:space="preserve"> while failure leads to inferiority. Divorcing parents should ensure that</w:t>
      </w:r>
      <w:r w:rsidR="005B75AD">
        <w:rPr>
          <w:rFonts w:ascii="Times New Roman" w:hAnsi="Times New Roman" w:cs="Times New Roman"/>
          <w:sz w:val="24"/>
          <w:szCs w:val="24"/>
        </w:rPr>
        <w:t xml:space="preserve"> they do not burden their children with emotional and physical tasks.</w:t>
      </w:r>
    </w:p>
    <w:p w:rsidR="005B75AD" w:rsidRDefault="002F64DD" w:rsidP="00016A8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Identity vs</w:t>
      </w:r>
      <w:r w:rsidR="008A17C4">
        <w:rPr>
          <w:rFonts w:ascii="Times New Roman" w:hAnsi="Times New Roman" w:cs="Times New Roman"/>
          <w:sz w:val="24"/>
          <w:szCs w:val="24"/>
        </w:rPr>
        <w:t xml:space="preserve">. </w:t>
      </w:r>
      <w:r w:rsidR="00016A82">
        <w:rPr>
          <w:rFonts w:ascii="Times New Roman" w:hAnsi="Times New Roman" w:cs="Times New Roman"/>
          <w:sz w:val="24"/>
          <w:szCs w:val="24"/>
        </w:rPr>
        <w:t>confusion, the</w:t>
      </w:r>
      <w:r w:rsidR="008A17C4">
        <w:rPr>
          <w:rFonts w:ascii="Times New Roman" w:hAnsi="Times New Roman" w:cs="Times New Roman"/>
          <w:sz w:val="24"/>
          <w:szCs w:val="24"/>
        </w:rPr>
        <w:t xml:space="preserve"> child at this stage is thirteen years to twenty years, whereby he develops the sense of </w:t>
      </w:r>
      <w:r w:rsidR="00016A82">
        <w:rPr>
          <w:rFonts w:ascii="Times New Roman" w:hAnsi="Times New Roman" w:cs="Times New Roman"/>
          <w:sz w:val="24"/>
          <w:szCs w:val="24"/>
        </w:rPr>
        <w:t>self. This</w:t>
      </w:r>
      <w:r w:rsidR="008A17C4">
        <w:rPr>
          <w:rFonts w:ascii="Times New Roman" w:hAnsi="Times New Roman" w:cs="Times New Roman"/>
          <w:sz w:val="24"/>
          <w:szCs w:val="24"/>
        </w:rPr>
        <w:t xml:space="preserve"> stage is important for the development of </w:t>
      </w:r>
      <w:r w:rsidR="004364CC">
        <w:rPr>
          <w:rFonts w:ascii="Times New Roman" w:hAnsi="Times New Roman" w:cs="Times New Roman"/>
          <w:sz w:val="24"/>
          <w:szCs w:val="24"/>
        </w:rPr>
        <w:t xml:space="preserve">permanent or adult </w:t>
      </w:r>
      <w:r w:rsidR="00016A82">
        <w:rPr>
          <w:rFonts w:ascii="Times New Roman" w:hAnsi="Times New Roman" w:cs="Times New Roman"/>
          <w:sz w:val="24"/>
          <w:szCs w:val="24"/>
        </w:rPr>
        <w:t>relationships. At</w:t>
      </w:r>
      <w:r w:rsidR="004364CC">
        <w:rPr>
          <w:rFonts w:ascii="Times New Roman" w:hAnsi="Times New Roman" w:cs="Times New Roman"/>
          <w:sz w:val="24"/>
          <w:szCs w:val="24"/>
        </w:rPr>
        <w:t xml:space="preserve"> this stage, the teens are mature enough to cope with the divorce of their parents.</w:t>
      </w:r>
    </w:p>
    <w:p w:rsidR="00210811" w:rsidRDefault="00210811" w:rsidP="00016A8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10811" w:rsidRDefault="00210811" w:rsidP="00016A8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10811" w:rsidRDefault="00210811" w:rsidP="00016A8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10811" w:rsidRDefault="00210811" w:rsidP="00016A8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10811" w:rsidRDefault="002F64DD" w:rsidP="0021081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FF3F1E" w:rsidRDefault="002F64DD" w:rsidP="00F96D8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0811">
        <w:rPr>
          <w:rFonts w:ascii="Times New Roman" w:hAnsi="Times New Roman" w:cs="Times New Roman"/>
          <w:sz w:val="24"/>
          <w:szCs w:val="24"/>
        </w:rPr>
        <w:t xml:space="preserve">Syed, M., &amp; McLean, K. C. (2017). Erikson’s theory of </w:t>
      </w:r>
      <w:r w:rsidRPr="00210811">
        <w:rPr>
          <w:rFonts w:ascii="Times New Roman" w:hAnsi="Times New Roman" w:cs="Times New Roman"/>
          <w:sz w:val="24"/>
          <w:szCs w:val="24"/>
        </w:rPr>
        <w:t>psychosocial development.</w:t>
      </w:r>
    </w:p>
    <w:p w:rsidR="00FF3F1E" w:rsidRPr="00FF3F1E" w:rsidRDefault="002F64DD" w:rsidP="00FF3F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F3F1E" w:rsidRPr="00FF3F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DD" w:rsidRDefault="002F64DD" w:rsidP="009A457D">
      <w:pPr>
        <w:spacing w:after="0" w:line="240" w:lineRule="auto"/>
      </w:pPr>
      <w:r>
        <w:separator/>
      </w:r>
    </w:p>
  </w:endnote>
  <w:endnote w:type="continuationSeparator" w:id="0">
    <w:p w:rsidR="002F64DD" w:rsidRDefault="002F64DD" w:rsidP="009A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DD" w:rsidRDefault="002F64DD" w:rsidP="009A457D">
      <w:pPr>
        <w:spacing w:after="0" w:line="240" w:lineRule="auto"/>
      </w:pPr>
      <w:r>
        <w:separator/>
      </w:r>
    </w:p>
  </w:footnote>
  <w:footnote w:type="continuationSeparator" w:id="0">
    <w:p w:rsidR="002F64DD" w:rsidRDefault="002F64DD" w:rsidP="009A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7599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A457D" w:rsidRDefault="009A457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457D" w:rsidRDefault="009A45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1E"/>
    <w:rsid w:val="00016A82"/>
    <w:rsid w:val="00210811"/>
    <w:rsid w:val="002F64DD"/>
    <w:rsid w:val="00376B9E"/>
    <w:rsid w:val="004364CC"/>
    <w:rsid w:val="004A0DF7"/>
    <w:rsid w:val="004B276E"/>
    <w:rsid w:val="005B75AD"/>
    <w:rsid w:val="0069266E"/>
    <w:rsid w:val="006B43C2"/>
    <w:rsid w:val="007A27B4"/>
    <w:rsid w:val="008A17C4"/>
    <w:rsid w:val="009A457D"/>
    <w:rsid w:val="00C11EB8"/>
    <w:rsid w:val="00F53EAE"/>
    <w:rsid w:val="00F96D8A"/>
    <w:rsid w:val="00FD5E8A"/>
    <w:rsid w:val="00FE1EEC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57D"/>
  </w:style>
  <w:style w:type="paragraph" w:styleId="Footer">
    <w:name w:val="footer"/>
    <w:basedOn w:val="Normal"/>
    <w:link w:val="FooterChar"/>
    <w:uiPriority w:val="99"/>
    <w:unhideWhenUsed/>
    <w:rsid w:val="009A4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57D"/>
  </w:style>
  <w:style w:type="paragraph" w:styleId="Footer">
    <w:name w:val="footer"/>
    <w:basedOn w:val="Normal"/>
    <w:link w:val="FooterChar"/>
    <w:uiPriority w:val="99"/>
    <w:unhideWhenUsed/>
    <w:rsid w:val="009A4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2021-05-01T11:19:00Z</dcterms:created>
  <dcterms:modified xsi:type="dcterms:W3CDTF">2021-05-01T18:14:00Z</dcterms:modified>
</cp:coreProperties>
</file>